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0F" w:rsidRPr="00914F88" w:rsidRDefault="00914F88" w:rsidP="00456785">
      <w:pPr>
        <w:rPr>
          <w:b/>
          <w:sz w:val="24"/>
          <w:szCs w:val="24"/>
        </w:rPr>
      </w:pPr>
      <w:r w:rsidRPr="00914F88">
        <w:rPr>
          <w:rFonts w:hint="eastAsia"/>
          <w:b/>
          <w:sz w:val="24"/>
          <w:szCs w:val="24"/>
        </w:rPr>
        <w:t>≪</w:t>
      </w:r>
      <w:r w:rsidR="00F6020F" w:rsidRPr="00914F88">
        <w:rPr>
          <w:rFonts w:hint="eastAsia"/>
          <w:b/>
          <w:sz w:val="24"/>
          <w:szCs w:val="24"/>
        </w:rPr>
        <w:t>ロシア連邦における、</w:t>
      </w:r>
      <w:r w:rsidR="00456785" w:rsidRPr="00914F88">
        <w:rPr>
          <w:rFonts w:hint="eastAsia"/>
          <w:b/>
          <w:sz w:val="24"/>
          <w:szCs w:val="24"/>
        </w:rPr>
        <w:t>現地法人の</w:t>
      </w:r>
      <w:r w:rsidR="00F6020F" w:rsidRPr="00914F88">
        <w:rPr>
          <w:rFonts w:hint="eastAsia"/>
          <w:b/>
          <w:sz w:val="24"/>
          <w:szCs w:val="24"/>
        </w:rPr>
        <w:t>設立</w:t>
      </w:r>
      <w:r w:rsidR="00456785" w:rsidRPr="00914F88">
        <w:rPr>
          <w:rFonts w:hint="eastAsia"/>
          <w:b/>
          <w:sz w:val="24"/>
          <w:szCs w:val="24"/>
        </w:rPr>
        <w:t>サービスについて</w:t>
      </w:r>
      <w:r w:rsidRPr="00914F88">
        <w:rPr>
          <w:rFonts w:hint="eastAsia"/>
          <w:b/>
          <w:sz w:val="24"/>
          <w:szCs w:val="24"/>
        </w:rPr>
        <w:t>≫</w:t>
      </w:r>
    </w:p>
    <w:p w:rsidR="000A3DCE" w:rsidRDefault="000A3DCE" w:rsidP="00456785"/>
    <w:p w:rsidR="00456785" w:rsidRPr="000242B1" w:rsidRDefault="00456785" w:rsidP="00456785"/>
    <w:p w:rsidR="00456785" w:rsidRDefault="007E671B" w:rsidP="00456785">
      <w:r>
        <w:rPr>
          <w:rFonts w:hint="eastAsia"/>
        </w:rPr>
        <w:t>【</w:t>
      </w:r>
      <w:r>
        <w:rPr>
          <w:rFonts w:hint="eastAsia"/>
        </w:rPr>
        <w:t xml:space="preserve"> </w:t>
      </w:r>
      <w:r w:rsidR="00456785">
        <w:rPr>
          <w:rFonts w:hint="eastAsia"/>
        </w:rPr>
        <w:t>基本サービス内容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456785" w:rsidRDefault="00456785" w:rsidP="0045678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１００％日本企業出資の現地法人</w:t>
      </w:r>
      <w:r w:rsidR="00A125C9">
        <w:rPr>
          <w:rFonts w:hint="eastAsia"/>
        </w:rPr>
        <w:t>・支社・</w:t>
      </w:r>
      <w:r w:rsidR="00A125C9">
        <w:t>駐在所</w:t>
      </w:r>
      <w:r>
        <w:rPr>
          <w:rFonts w:hint="eastAsia"/>
        </w:rPr>
        <w:t>会社の設立</w:t>
      </w:r>
    </w:p>
    <w:p w:rsidR="00456785" w:rsidRDefault="00456785" w:rsidP="0045678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定款作成</w:t>
      </w:r>
    </w:p>
    <w:p w:rsidR="00456785" w:rsidRDefault="00456785" w:rsidP="0045678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国家登録番号取得</w:t>
      </w:r>
      <w:r w:rsidR="00A125C9">
        <w:rPr>
          <w:rFonts w:hint="eastAsia"/>
        </w:rPr>
        <w:t>（</w:t>
      </w:r>
      <w:r w:rsidR="00A125C9">
        <w:t>現地法人の場合）</w:t>
      </w:r>
    </w:p>
    <w:p w:rsidR="00456785" w:rsidRDefault="00456785" w:rsidP="0045678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税務登録番号取得</w:t>
      </w:r>
    </w:p>
    <w:p w:rsidR="00456785" w:rsidRDefault="00456785" w:rsidP="0045678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税務登録理由番号取得</w:t>
      </w:r>
    </w:p>
    <w:p w:rsidR="00456785" w:rsidRDefault="00456785" w:rsidP="0045678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会社印の作成</w:t>
      </w:r>
      <w:r w:rsidR="00A125C9">
        <w:rPr>
          <w:rFonts w:hint="eastAsia"/>
        </w:rPr>
        <w:t>（</w:t>
      </w:r>
      <w:r w:rsidR="00A125C9">
        <w:t>現地法人の場合）</w:t>
      </w:r>
    </w:p>
    <w:p w:rsidR="00456785" w:rsidRDefault="00456785" w:rsidP="0045678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銀行口座設立</w:t>
      </w:r>
      <w:r w:rsidR="00A125C9">
        <w:rPr>
          <w:rFonts w:hint="eastAsia"/>
        </w:rPr>
        <w:t>（</w:t>
      </w:r>
      <w:r w:rsidR="00A125C9">
        <w:t>現地法人の場合）</w:t>
      </w:r>
    </w:p>
    <w:p w:rsidR="00566575" w:rsidRDefault="00566575" w:rsidP="0045678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事務所候補地の提案、契約</w:t>
      </w:r>
      <w:r w:rsidR="007E671B">
        <w:rPr>
          <w:rFonts w:hint="eastAsia"/>
        </w:rPr>
        <w:t>業務</w:t>
      </w:r>
    </w:p>
    <w:p w:rsidR="00566575" w:rsidRDefault="00566575" w:rsidP="0045678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その他、運営</w:t>
      </w:r>
      <w:r w:rsidR="007E671B">
        <w:rPr>
          <w:rFonts w:hint="eastAsia"/>
        </w:rPr>
        <w:t>初期</w:t>
      </w:r>
      <w:r>
        <w:rPr>
          <w:rFonts w:hint="eastAsia"/>
        </w:rPr>
        <w:t>に関しての法律的な</w:t>
      </w:r>
      <w:r w:rsidR="00412E2A">
        <w:rPr>
          <w:rFonts w:hint="eastAsia"/>
        </w:rPr>
        <w:t>サポート</w:t>
      </w:r>
    </w:p>
    <w:p w:rsidR="00456785" w:rsidRPr="00566575" w:rsidRDefault="00456785" w:rsidP="00566575">
      <w:pPr>
        <w:ind w:left="210"/>
        <w:rPr>
          <w:u w:val="single"/>
        </w:rPr>
      </w:pPr>
      <w:r>
        <w:rPr>
          <w:rFonts w:hint="eastAsia"/>
        </w:rPr>
        <w:t>上記のサービス料金として、</w:t>
      </w:r>
      <w:r w:rsidR="00566575" w:rsidRPr="00566575">
        <w:rPr>
          <w:rFonts w:hint="eastAsia"/>
          <w:u w:val="single"/>
        </w:rPr>
        <w:t>1,</w:t>
      </w:r>
      <w:r w:rsidR="007D1B2E">
        <w:rPr>
          <w:rFonts w:hint="eastAsia"/>
          <w:u w:val="single"/>
        </w:rPr>
        <w:t>3</w:t>
      </w:r>
      <w:r w:rsidR="00566575" w:rsidRPr="00566575">
        <w:rPr>
          <w:rFonts w:hint="eastAsia"/>
          <w:u w:val="single"/>
        </w:rPr>
        <w:t>00,000</w:t>
      </w:r>
      <w:r w:rsidRPr="00566575">
        <w:rPr>
          <w:rFonts w:hint="eastAsia"/>
          <w:u w:val="single"/>
        </w:rPr>
        <w:t>円</w:t>
      </w:r>
      <w:r w:rsidR="009A45DC">
        <w:rPr>
          <w:rFonts w:hint="eastAsia"/>
          <w:u w:val="single"/>
        </w:rPr>
        <w:t>～</w:t>
      </w:r>
      <w:r w:rsidR="00593467">
        <w:rPr>
          <w:rFonts w:hint="eastAsia"/>
        </w:rPr>
        <w:t>（税別）</w:t>
      </w:r>
    </w:p>
    <w:p w:rsidR="00456785" w:rsidRDefault="00456785" w:rsidP="00566575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法律家、公証役場の費用を含む</w:t>
      </w:r>
    </w:p>
    <w:p w:rsidR="00456785" w:rsidRPr="00566575" w:rsidRDefault="00566575" w:rsidP="00566575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遠隔地は別途</w:t>
      </w:r>
      <w:r w:rsidR="007D1B2E">
        <w:rPr>
          <w:rFonts w:hint="eastAsia"/>
        </w:rPr>
        <w:t>交通宿泊などの</w:t>
      </w:r>
      <w:r>
        <w:rPr>
          <w:rFonts w:hint="eastAsia"/>
        </w:rPr>
        <w:t>費用が追加</w:t>
      </w:r>
    </w:p>
    <w:p w:rsidR="00456785" w:rsidRDefault="00456785" w:rsidP="00566575"/>
    <w:p w:rsidR="00566575" w:rsidRDefault="00A125C9" w:rsidP="00566575">
      <w:r>
        <w:rPr>
          <w:rFonts w:hint="eastAsia"/>
        </w:rPr>
        <w:t>各種</w:t>
      </w:r>
      <w:r w:rsidR="00566575">
        <w:rPr>
          <w:rFonts w:hint="eastAsia"/>
        </w:rPr>
        <w:t>追加サービス</w:t>
      </w:r>
    </w:p>
    <w:p w:rsidR="00566575" w:rsidRDefault="00566575" w:rsidP="0056657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社長代行業（日本人が労働許可を取得するまで）</w:t>
      </w:r>
    </w:p>
    <w:p w:rsidR="00566575" w:rsidRDefault="00566575" w:rsidP="00566575">
      <w:pPr>
        <w:pStyle w:val="a3"/>
        <w:ind w:leftChars="0" w:left="630"/>
      </w:pPr>
      <w:r>
        <w:rPr>
          <w:rFonts w:hint="eastAsia"/>
        </w:rPr>
        <w:t>１ヶ月＝</w:t>
      </w:r>
      <w:r w:rsidRPr="00566575">
        <w:rPr>
          <w:rFonts w:hint="eastAsia"/>
          <w:u w:val="single"/>
        </w:rPr>
        <w:t>200,000</w:t>
      </w:r>
      <w:r w:rsidRPr="00566575">
        <w:rPr>
          <w:rFonts w:hint="eastAsia"/>
          <w:u w:val="single"/>
        </w:rPr>
        <w:t>円</w:t>
      </w:r>
      <w:r>
        <w:rPr>
          <w:rFonts w:hint="eastAsia"/>
        </w:rPr>
        <w:t>也</w:t>
      </w:r>
    </w:p>
    <w:p w:rsidR="000A3DCE" w:rsidRDefault="00566575" w:rsidP="0056657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労働許可証（</w:t>
      </w:r>
      <w:r>
        <w:rPr>
          <w:rFonts w:hint="eastAsia"/>
        </w:rPr>
        <w:t>HQS</w:t>
      </w:r>
      <w:r>
        <w:rPr>
          <w:rFonts w:hint="eastAsia"/>
        </w:rPr>
        <w:t>）の取得（３年間の労働ビザ）</w:t>
      </w:r>
    </w:p>
    <w:p w:rsidR="00566575" w:rsidRDefault="00566575" w:rsidP="00566575">
      <w:pPr>
        <w:pStyle w:val="a3"/>
        <w:ind w:leftChars="0" w:left="630"/>
      </w:pPr>
      <w:r>
        <w:rPr>
          <w:rFonts w:hint="eastAsia"/>
        </w:rPr>
        <w:t>１人＝</w:t>
      </w:r>
      <w:r w:rsidRPr="00566575">
        <w:rPr>
          <w:rFonts w:hint="eastAsia"/>
          <w:u w:val="single"/>
        </w:rPr>
        <w:t>200,000</w:t>
      </w:r>
      <w:r w:rsidRPr="00566575">
        <w:rPr>
          <w:rFonts w:hint="eastAsia"/>
          <w:u w:val="single"/>
        </w:rPr>
        <w:t>円</w:t>
      </w:r>
      <w:r>
        <w:rPr>
          <w:rFonts w:hint="eastAsia"/>
        </w:rPr>
        <w:t>也</w:t>
      </w:r>
    </w:p>
    <w:p w:rsidR="00566575" w:rsidRDefault="00412E2A" w:rsidP="00412E2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日本の会計システムに沿った会計報告書の作成と会計業務</w:t>
      </w:r>
    </w:p>
    <w:p w:rsidR="00412E2A" w:rsidRDefault="00412E2A" w:rsidP="00412E2A">
      <w:pPr>
        <w:pStyle w:val="a3"/>
        <w:ind w:leftChars="0" w:left="630"/>
      </w:pPr>
      <w:r>
        <w:rPr>
          <w:rFonts w:hint="eastAsia"/>
        </w:rPr>
        <w:t>１ヶ月＝</w:t>
      </w:r>
      <w:r w:rsidRPr="00412E2A">
        <w:rPr>
          <w:rFonts w:hint="eastAsia"/>
          <w:u w:val="single"/>
        </w:rPr>
        <w:t>2</w:t>
      </w:r>
      <w:r>
        <w:rPr>
          <w:u w:val="single"/>
        </w:rPr>
        <w:t>3</w:t>
      </w:r>
      <w:r w:rsidRPr="00412E2A">
        <w:rPr>
          <w:rFonts w:hint="eastAsia"/>
          <w:u w:val="single"/>
        </w:rPr>
        <w:t>0,000</w:t>
      </w:r>
      <w:r>
        <w:rPr>
          <w:rFonts w:hint="eastAsia"/>
        </w:rPr>
        <w:t>円也　４半期毎の報告書含む</w:t>
      </w:r>
    </w:p>
    <w:p w:rsidR="00412E2A" w:rsidRDefault="00412E2A" w:rsidP="00412E2A">
      <w:pPr>
        <w:pStyle w:val="a3"/>
        <w:ind w:leftChars="0" w:left="630"/>
      </w:pPr>
      <w:r>
        <w:rPr>
          <w:rFonts w:hint="eastAsia"/>
        </w:rPr>
        <w:t>※業務内容になり、追加料金が発生する場合がある。</w:t>
      </w:r>
    </w:p>
    <w:p w:rsidR="00412E2A" w:rsidRDefault="00412E2A" w:rsidP="00412E2A">
      <w:r>
        <w:rPr>
          <w:rFonts w:hint="eastAsia"/>
        </w:rPr>
        <w:t xml:space="preserve">　</w:t>
      </w:r>
      <w:r w:rsidR="00914F88">
        <w:rPr>
          <w:rFonts w:hint="eastAsia"/>
        </w:rPr>
        <w:t>４</w:t>
      </w:r>
      <w:r>
        <w:rPr>
          <w:rFonts w:hint="eastAsia"/>
        </w:rPr>
        <w:t>、ロシア語⇒日本語の翻訳</w:t>
      </w:r>
    </w:p>
    <w:p w:rsidR="00914F88" w:rsidRDefault="00412E2A" w:rsidP="00914F88">
      <w:r>
        <w:rPr>
          <w:rFonts w:hint="eastAsia"/>
        </w:rPr>
        <w:t xml:space="preserve">　　　翻訳内容により異なる。</w:t>
      </w:r>
      <w:r w:rsidR="00914F88">
        <w:rPr>
          <w:rFonts w:hint="eastAsia"/>
        </w:rPr>
        <w:t xml:space="preserve">　</w:t>
      </w:r>
    </w:p>
    <w:p w:rsidR="00412E2A" w:rsidRDefault="00914F88" w:rsidP="00914F88">
      <w:pPr>
        <w:ind w:firstLineChars="100" w:firstLine="210"/>
      </w:pPr>
      <w:r>
        <w:rPr>
          <w:rFonts w:hint="eastAsia"/>
        </w:rPr>
        <w:t>５、</w:t>
      </w:r>
      <w:r w:rsidR="00412E2A">
        <w:rPr>
          <w:rFonts w:hint="eastAsia"/>
        </w:rPr>
        <w:t>訪露時のアテンド業務</w:t>
      </w:r>
    </w:p>
    <w:p w:rsidR="00412E2A" w:rsidRDefault="00412E2A" w:rsidP="00412E2A">
      <w:pPr>
        <w:pStyle w:val="a3"/>
        <w:ind w:leftChars="0" w:left="630"/>
      </w:pPr>
      <w:r>
        <w:rPr>
          <w:rFonts w:hint="eastAsia"/>
        </w:rPr>
        <w:t>内容や場所により異なる。</w:t>
      </w:r>
    </w:p>
    <w:p w:rsidR="00914F88" w:rsidRDefault="00914F88" w:rsidP="00412E2A">
      <w:pPr>
        <w:pStyle w:val="a3"/>
        <w:ind w:leftChars="0" w:left="630"/>
      </w:pPr>
    </w:p>
    <w:p w:rsidR="00914F88" w:rsidRDefault="00914F88" w:rsidP="00412E2A">
      <w:pPr>
        <w:pStyle w:val="a3"/>
        <w:ind w:leftChars="0" w:left="630"/>
      </w:pPr>
    </w:p>
    <w:p w:rsidR="00914F88" w:rsidRDefault="00914F88" w:rsidP="00914F88">
      <w:r>
        <w:rPr>
          <w:rFonts w:hint="eastAsia"/>
        </w:rPr>
        <w:t>※実績として、２００５年～２０１５年までに、日本企業１４社の現地法人設立に関与</w:t>
      </w:r>
    </w:p>
    <w:p w:rsidR="00914F88" w:rsidRDefault="00914F88" w:rsidP="00914F88"/>
    <w:p w:rsidR="00914F88" w:rsidRDefault="00914F88" w:rsidP="00914F88"/>
    <w:p w:rsidR="000242B1" w:rsidRDefault="000242B1" w:rsidP="00914F88"/>
    <w:p w:rsidR="000242B1" w:rsidRDefault="000242B1" w:rsidP="00914F88"/>
    <w:p w:rsidR="000242B1" w:rsidRDefault="000242B1" w:rsidP="00914F88"/>
    <w:p w:rsidR="000242B1" w:rsidRDefault="000242B1" w:rsidP="000242B1">
      <w:pPr>
        <w:pStyle w:val="a9"/>
      </w:pPr>
      <w:r>
        <w:rPr>
          <w:rFonts w:hint="eastAsia"/>
        </w:rPr>
        <w:lastRenderedPageBreak/>
        <w:t>ロシアにおける</w:t>
      </w:r>
      <w:r w:rsidR="00421FDA" w:rsidRPr="00421FDA">
        <w:rPr>
          <w:rFonts w:hint="eastAsia"/>
        </w:rPr>
        <w:t>駐在員事務所</w:t>
      </w:r>
      <w:r w:rsidR="00421FDA">
        <w:rPr>
          <w:rFonts w:hint="eastAsia"/>
        </w:rPr>
        <w:t>（</w:t>
      </w:r>
      <w:r w:rsidR="00421FDA">
        <w:rPr>
          <w:rFonts w:hint="eastAsia"/>
        </w:rPr>
        <w:t>Representative Office</w:t>
      </w:r>
      <w:r w:rsidR="00421FDA">
        <w:rPr>
          <w:rFonts w:hint="eastAsia"/>
        </w:rPr>
        <w:t>）</w:t>
      </w:r>
      <w:r>
        <w:rPr>
          <w:rFonts w:hint="eastAsia"/>
        </w:rPr>
        <w:t>開設は、</w:t>
      </w:r>
    </w:p>
    <w:p w:rsidR="000242B1" w:rsidRDefault="000242B1" w:rsidP="000242B1">
      <w:pPr>
        <w:pStyle w:val="a9"/>
      </w:pPr>
      <w:r>
        <w:rPr>
          <w:rFonts w:hint="eastAsia"/>
        </w:rPr>
        <w:t>2015年1月からロシア連邦税務局が直接の申請窓口</w:t>
      </w:r>
    </w:p>
    <w:p w:rsidR="000242B1" w:rsidRDefault="000242B1" w:rsidP="000242B1">
      <w:pPr>
        <w:pStyle w:val="a9"/>
      </w:pPr>
      <w:r>
        <w:rPr>
          <w:rFonts w:hint="eastAsia"/>
        </w:rPr>
        <w:t>として一本化されております。</w:t>
      </w:r>
    </w:p>
    <w:p w:rsidR="000242B1" w:rsidRDefault="000242B1" w:rsidP="000242B1">
      <w:pPr>
        <w:pStyle w:val="a9"/>
      </w:pPr>
    </w:p>
    <w:p w:rsidR="000242B1" w:rsidRDefault="000242B1" w:rsidP="000242B1">
      <w:pPr>
        <w:pStyle w:val="a9"/>
      </w:pPr>
      <w:r>
        <w:rPr>
          <w:rFonts w:hint="eastAsia"/>
        </w:rPr>
        <w:t>■所用期間は、25日以内とされております。：</w:t>
      </w:r>
    </w:p>
    <w:p w:rsidR="000242B1" w:rsidRDefault="000242B1" w:rsidP="000242B1">
      <w:pPr>
        <w:pStyle w:val="a9"/>
      </w:pPr>
    </w:p>
    <w:p w:rsidR="000242B1" w:rsidRDefault="000242B1" w:rsidP="000242B1">
      <w:pPr>
        <w:pStyle w:val="a9"/>
      </w:pPr>
      <w:r>
        <w:rPr>
          <w:rFonts w:hint="eastAsia"/>
        </w:rPr>
        <w:t>それぞれの管轄の税務局は下記となります。：</w:t>
      </w:r>
    </w:p>
    <w:p w:rsidR="000242B1" w:rsidRDefault="000242B1" w:rsidP="000242B1">
      <w:pPr>
        <w:pStyle w:val="a9"/>
      </w:pPr>
    </w:p>
    <w:p w:rsidR="000242B1" w:rsidRDefault="000242B1" w:rsidP="000242B1">
      <w:pPr>
        <w:pStyle w:val="a9"/>
      </w:pPr>
      <w:r w:rsidRPr="00421FDA">
        <w:rPr>
          <w:rFonts w:hint="eastAsia"/>
          <w:highlight w:val="yellow"/>
        </w:rPr>
        <w:t>１．サハリンの</w:t>
      </w:r>
      <w:proofErr w:type="spellStart"/>
      <w:r w:rsidRPr="00421FDA">
        <w:rPr>
          <w:rFonts w:hint="eastAsia"/>
          <w:highlight w:val="yellow"/>
        </w:rPr>
        <w:t>Okha</w:t>
      </w:r>
      <w:proofErr w:type="spellEnd"/>
      <w:r w:rsidRPr="00421FDA">
        <w:rPr>
          <w:rFonts w:hint="eastAsia"/>
          <w:highlight w:val="yellow"/>
        </w:rPr>
        <w:t>市、</w:t>
      </w:r>
      <w:proofErr w:type="spellStart"/>
      <w:r w:rsidRPr="00421FDA">
        <w:rPr>
          <w:rFonts w:hint="eastAsia"/>
          <w:highlight w:val="yellow"/>
        </w:rPr>
        <w:t>Okha</w:t>
      </w:r>
      <w:proofErr w:type="spellEnd"/>
      <w:r w:rsidRPr="00421FDA">
        <w:rPr>
          <w:rFonts w:hint="eastAsia"/>
          <w:highlight w:val="yellow"/>
        </w:rPr>
        <w:t>地区連邦税務局</w:t>
      </w:r>
    </w:p>
    <w:p w:rsidR="000242B1" w:rsidRDefault="000242B1" w:rsidP="000242B1">
      <w:pPr>
        <w:pStyle w:val="a9"/>
      </w:pPr>
      <w:r>
        <w:rPr>
          <w:rFonts w:hint="eastAsia"/>
        </w:rPr>
        <w:t xml:space="preserve">■Налоговая инспекция ФНС России по г. Оха и Охинскому району Сахалинской области </w:t>
      </w:r>
      <w:hyperlink r:id="rId8" w:history="1">
        <w:r>
          <w:rPr>
            <w:rStyle w:val="a8"/>
            <w:rFonts w:hint="eastAsia"/>
          </w:rPr>
          <w:t>http://www.iunet.ru/page/catalog/prod/379/</w:t>
        </w:r>
      </w:hyperlink>
    </w:p>
    <w:p w:rsidR="000242B1" w:rsidRDefault="001B3C25" w:rsidP="000242B1">
      <w:pPr>
        <w:pStyle w:val="a9"/>
      </w:pPr>
      <w:hyperlink r:id="rId9" w:history="1">
        <w:r w:rsidR="000242B1">
          <w:rPr>
            <w:rStyle w:val="a8"/>
            <w:rFonts w:hint="eastAsia"/>
          </w:rPr>
          <w:t>http://www.nalog.ru/rn65/</w:t>
        </w:r>
      </w:hyperlink>
    </w:p>
    <w:p w:rsidR="000242B1" w:rsidRDefault="000242B1" w:rsidP="000242B1">
      <w:pPr>
        <w:pStyle w:val="a9"/>
      </w:pPr>
      <w:r>
        <w:rPr>
          <w:rFonts w:hint="eastAsia"/>
        </w:rPr>
        <w:t xml:space="preserve">Адрес: 694490, </w:t>
      </w:r>
      <w:proofErr w:type="spellStart"/>
      <w:r>
        <w:t>Сахалинская</w:t>
      </w:r>
      <w:proofErr w:type="spellEnd"/>
      <w:r>
        <w:rPr>
          <w:rFonts w:hint="eastAsia"/>
        </w:rPr>
        <w:t xml:space="preserve"> </w:t>
      </w:r>
      <w:proofErr w:type="spellStart"/>
      <w:r>
        <w:t>область</w:t>
      </w:r>
      <w:proofErr w:type="spellEnd"/>
      <w:r>
        <w:rPr>
          <w:rFonts w:hint="eastAsia"/>
        </w:rPr>
        <w:t xml:space="preserve">, </w:t>
      </w:r>
      <w:proofErr w:type="spellStart"/>
      <w:r>
        <w:t>Охинский</w:t>
      </w:r>
      <w:proofErr w:type="spellEnd"/>
      <w:r>
        <w:rPr>
          <w:rFonts w:hint="eastAsia"/>
        </w:rPr>
        <w:t xml:space="preserve"> </w:t>
      </w:r>
      <w:proofErr w:type="spellStart"/>
      <w:r>
        <w:t>район</w:t>
      </w:r>
      <w:proofErr w:type="spellEnd"/>
      <w:r>
        <w:rPr>
          <w:rFonts w:hint="eastAsia"/>
        </w:rPr>
        <w:t xml:space="preserve">, </w:t>
      </w:r>
      <w:r>
        <w:t>г</w:t>
      </w:r>
      <w:r>
        <w:rPr>
          <w:rFonts w:hint="eastAsia"/>
        </w:rPr>
        <w:t xml:space="preserve">. </w:t>
      </w:r>
      <w:proofErr w:type="spellStart"/>
      <w:r>
        <w:t>Оха</w:t>
      </w:r>
      <w:proofErr w:type="spellEnd"/>
      <w:r>
        <w:rPr>
          <w:rFonts w:hint="eastAsia"/>
        </w:rPr>
        <w:t xml:space="preserve">, </w:t>
      </w:r>
      <w:proofErr w:type="spellStart"/>
      <w:r>
        <w:t>ул</w:t>
      </w:r>
      <w:proofErr w:type="spellEnd"/>
      <w:r>
        <w:rPr>
          <w:rFonts w:hint="eastAsia"/>
        </w:rPr>
        <w:t xml:space="preserve">. </w:t>
      </w:r>
      <w:proofErr w:type="spellStart"/>
      <w:r>
        <w:t>Блюхера</w:t>
      </w:r>
      <w:proofErr w:type="spellEnd"/>
      <w:r>
        <w:rPr>
          <w:rFonts w:hint="eastAsia"/>
        </w:rPr>
        <w:t>,</w:t>
      </w:r>
    </w:p>
    <w:p w:rsidR="000242B1" w:rsidRDefault="000242B1" w:rsidP="000242B1">
      <w:pPr>
        <w:pStyle w:val="a9"/>
      </w:pPr>
      <w:r>
        <w:rPr>
          <w:rFonts w:hint="eastAsia"/>
        </w:rPr>
        <w:t>3</w:t>
      </w:r>
    </w:p>
    <w:p w:rsidR="000242B1" w:rsidRDefault="000242B1" w:rsidP="000242B1">
      <w:pPr>
        <w:pStyle w:val="a9"/>
      </w:pPr>
      <w:r>
        <w:rPr>
          <w:rFonts w:hint="eastAsia"/>
        </w:rPr>
        <w:t>Телефон: (8-237) (8-42437) 2-02-55</w:t>
      </w:r>
    </w:p>
    <w:p w:rsidR="000242B1" w:rsidRDefault="000242B1" w:rsidP="000242B1">
      <w:pPr>
        <w:pStyle w:val="a9"/>
      </w:pPr>
      <w:r>
        <w:rPr>
          <w:rFonts w:hint="eastAsia"/>
        </w:rPr>
        <w:t xml:space="preserve"> </w:t>
      </w:r>
      <w:proofErr w:type="spellStart"/>
      <w:r>
        <w:t>Факс</w:t>
      </w:r>
      <w:proofErr w:type="spellEnd"/>
      <w:r>
        <w:rPr>
          <w:rFonts w:hint="eastAsia"/>
        </w:rPr>
        <w:t>: 2-02-55</w:t>
      </w:r>
    </w:p>
    <w:p w:rsidR="000242B1" w:rsidRDefault="000242B1" w:rsidP="000242B1">
      <w:pPr>
        <w:pStyle w:val="a9"/>
      </w:pPr>
      <w:r>
        <w:rPr>
          <w:rFonts w:hint="eastAsia"/>
        </w:rPr>
        <w:t xml:space="preserve"> E-mail: </w:t>
      </w:r>
      <w:hyperlink r:id="rId10" w:history="1">
        <w:r>
          <w:rPr>
            <w:rStyle w:val="a8"/>
            <w:rFonts w:hint="eastAsia"/>
          </w:rPr>
          <w:t>i650600@r65.nalog.ru</w:t>
        </w:r>
      </w:hyperlink>
    </w:p>
    <w:p w:rsidR="000242B1" w:rsidRDefault="000242B1" w:rsidP="000242B1">
      <w:pPr>
        <w:pStyle w:val="a9"/>
      </w:pPr>
    </w:p>
    <w:p w:rsidR="000242B1" w:rsidRDefault="000242B1" w:rsidP="000242B1">
      <w:pPr>
        <w:pStyle w:val="a9"/>
      </w:pPr>
    </w:p>
    <w:p w:rsidR="000242B1" w:rsidRDefault="00421FDA" w:rsidP="000242B1">
      <w:pPr>
        <w:pStyle w:val="a9"/>
      </w:pPr>
      <w:r w:rsidRPr="00421FDA">
        <w:rPr>
          <w:rFonts w:hint="eastAsia"/>
          <w:highlight w:val="yellow"/>
        </w:rPr>
        <w:t>２．</w:t>
      </w:r>
      <w:r w:rsidR="000242B1" w:rsidRPr="00421FDA">
        <w:rPr>
          <w:rFonts w:hint="eastAsia"/>
          <w:highlight w:val="yellow"/>
        </w:rPr>
        <w:t>ハバロフスク市　中央地区の連邦税務局</w:t>
      </w:r>
    </w:p>
    <w:p w:rsidR="000242B1" w:rsidRDefault="000242B1" w:rsidP="000242B1">
      <w:pPr>
        <w:pStyle w:val="a9"/>
      </w:pPr>
      <w:r>
        <w:rPr>
          <w:rFonts w:hint="eastAsia"/>
        </w:rPr>
        <w:t xml:space="preserve">Инспекция </w:t>
      </w:r>
      <w:r>
        <w:t>ФНС</w:t>
      </w:r>
      <w:r>
        <w:rPr>
          <w:rFonts w:hint="eastAsia"/>
        </w:rPr>
        <w:t xml:space="preserve"> </w:t>
      </w:r>
      <w:proofErr w:type="spellStart"/>
      <w:r>
        <w:t>России</w:t>
      </w:r>
      <w:proofErr w:type="spellEnd"/>
      <w:r>
        <w:rPr>
          <w:rFonts w:hint="eastAsia"/>
        </w:rPr>
        <w:t xml:space="preserve"> </w:t>
      </w:r>
      <w:proofErr w:type="spellStart"/>
      <w:r>
        <w:t>по</w:t>
      </w:r>
      <w:proofErr w:type="spellEnd"/>
      <w:r>
        <w:rPr>
          <w:rFonts w:hint="eastAsia"/>
        </w:rPr>
        <w:t xml:space="preserve"> </w:t>
      </w:r>
      <w:proofErr w:type="spellStart"/>
      <w:r>
        <w:t>Центральному</w:t>
      </w:r>
      <w:proofErr w:type="spellEnd"/>
      <w:r>
        <w:rPr>
          <w:rFonts w:hint="eastAsia"/>
        </w:rPr>
        <w:t xml:space="preserve"> </w:t>
      </w:r>
      <w:proofErr w:type="spellStart"/>
      <w:r>
        <w:t>району</w:t>
      </w:r>
      <w:proofErr w:type="spellEnd"/>
      <w:r>
        <w:rPr>
          <w:rFonts w:hint="eastAsia"/>
        </w:rPr>
        <w:t xml:space="preserve"> </w:t>
      </w:r>
      <w:r>
        <w:t>г</w:t>
      </w:r>
      <w:r>
        <w:rPr>
          <w:rFonts w:hint="eastAsia"/>
        </w:rPr>
        <w:t xml:space="preserve">. </w:t>
      </w:r>
      <w:proofErr w:type="spellStart"/>
      <w:r>
        <w:t>Хабаровска</w:t>
      </w:r>
      <w:proofErr w:type="spellEnd"/>
      <w:r>
        <w:rPr>
          <w:rFonts w:hint="eastAsia"/>
        </w:rPr>
        <w:t xml:space="preserve">  </w:t>
      </w:r>
      <w:hyperlink r:id="rId11" w:history="1">
        <w:r>
          <w:rPr>
            <w:rStyle w:val="a8"/>
            <w:rFonts w:hint="eastAsia"/>
          </w:rPr>
          <w:t>http://www.nalog.ru/rn27/ifns/imns27_01/</w:t>
        </w:r>
      </w:hyperlink>
    </w:p>
    <w:p w:rsidR="000242B1" w:rsidRDefault="000242B1" w:rsidP="000242B1">
      <w:pPr>
        <w:pStyle w:val="a9"/>
      </w:pPr>
    </w:p>
    <w:p w:rsidR="000242B1" w:rsidRDefault="000242B1" w:rsidP="000242B1">
      <w:pPr>
        <w:pStyle w:val="a9"/>
      </w:pPr>
      <w:r w:rsidRPr="00421FDA">
        <w:rPr>
          <w:rFonts w:hint="eastAsia"/>
          <w:highlight w:val="yellow"/>
        </w:rPr>
        <w:t>ハバロフスク市　工業区の連邦税務局</w:t>
      </w:r>
    </w:p>
    <w:p w:rsidR="000242B1" w:rsidRDefault="000242B1" w:rsidP="000242B1">
      <w:pPr>
        <w:pStyle w:val="a9"/>
      </w:pPr>
      <w:r>
        <w:rPr>
          <w:rFonts w:hint="eastAsia"/>
        </w:rPr>
        <w:t xml:space="preserve">Инспекция </w:t>
      </w:r>
      <w:r>
        <w:t>ФНС</w:t>
      </w:r>
      <w:r>
        <w:rPr>
          <w:rFonts w:hint="eastAsia"/>
        </w:rPr>
        <w:t xml:space="preserve"> </w:t>
      </w:r>
      <w:proofErr w:type="spellStart"/>
      <w:r>
        <w:t>России</w:t>
      </w:r>
      <w:proofErr w:type="spellEnd"/>
      <w:r>
        <w:rPr>
          <w:rFonts w:hint="eastAsia"/>
        </w:rPr>
        <w:t xml:space="preserve"> </w:t>
      </w:r>
      <w:proofErr w:type="spellStart"/>
      <w:r>
        <w:t>по</w:t>
      </w:r>
      <w:proofErr w:type="spellEnd"/>
      <w:r>
        <w:rPr>
          <w:rFonts w:hint="eastAsia"/>
        </w:rPr>
        <w:t xml:space="preserve"> </w:t>
      </w:r>
      <w:proofErr w:type="spellStart"/>
      <w:r>
        <w:t>Индустриальному</w:t>
      </w:r>
      <w:proofErr w:type="spellEnd"/>
      <w:r>
        <w:rPr>
          <w:rFonts w:hint="eastAsia"/>
        </w:rPr>
        <w:t xml:space="preserve"> </w:t>
      </w:r>
      <w:proofErr w:type="spellStart"/>
      <w:r>
        <w:t>району</w:t>
      </w:r>
      <w:proofErr w:type="spellEnd"/>
      <w:r>
        <w:rPr>
          <w:rFonts w:hint="eastAsia"/>
        </w:rPr>
        <w:t xml:space="preserve"> </w:t>
      </w:r>
      <w:r>
        <w:t>г</w:t>
      </w:r>
      <w:r>
        <w:rPr>
          <w:rFonts w:hint="eastAsia"/>
        </w:rPr>
        <w:t xml:space="preserve">. </w:t>
      </w:r>
      <w:proofErr w:type="spellStart"/>
      <w:r>
        <w:t>Хабаровска</w:t>
      </w:r>
      <w:proofErr w:type="spellEnd"/>
      <w:r>
        <w:rPr>
          <w:rFonts w:hint="eastAsia"/>
        </w:rPr>
        <w:t xml:space="preserve"> </w:t>
      </w:r>
      <w:hyperlink r:id="rId12" w:history="1">
        <w:r>
          <w:rPr>
            <w:rStyle w:val="a8"/>
            <w:rFonts w:hint="eastAsia"/>
          </w:rPr>
          <w:t>http://www.nalog.ru/rn27/ifns/imns27_03/</w:t>
        </w:r>
      </w:hyperlink>
    </w:p>
    <w:p w:rsidR="000242B1" w:rsidRDefault="000242B1" w:rsidP="000242B1">
      <w:pPr>
        <w:pStyle w:val="a9"/>
      </w:pPr>
    </w:p>
    <w:p w:rsidR="00421FDA" w:rsidRDefault="00421FDA" w:rsidP="000242B1">
      <w:pPr>
        <w:pStyle w:val="a9"/>
        <w:rPr>
          <w:rFonts w:hint="eastAsia"/>
        </w:rPr>
      </w:pPr>
    </w:p>
    <w:p w:rsidR="00421FDA" w:rsidRDefault="00421FDA" w:rsidP="000242B1">
      <w:pPr>
        <w:pStyle w:val="a9"/>
        <w:rPr>
          <w:rFonts w:hint="eastAsia"/>
        </w:rPr>
      </w:pPr>
    </w:p>
    <w:p w:rsidR="00421FDA" w:rsidRDefault="00421FDA" w:rsidP="000242B1">
      <w:pPr>
        <w:pStyle w:val="a9"/>
        <w:rPr>
          <w:rFonts w:hint="eastAsia"/>
        </w:rPr>
      </w:pPr>
    </w:p>
    <w:p w:rsidR="00421FDA" w:rsidRDefault="00421FDA" w:rsidP="000242B1">
      <w:pPr>
        <w:pStyle w:val="a9"/>
        <w:rPr>
          <w:rFonts w:hint="eastAsia"/>
        </w:rPr>
      </w:pPr>
    </w:p>
    <w:p w:rsidR="00421FDA" w:rsidRDefault="00421FDA" w:rsidP="000242B1">
      <w:pPr>
        <w:pStyle w:val="a9"/>
        <w:rPr>
          <w:rFonts w:hint="eastAsia"/>
        </w:rPr>
      </w:pPr>
    </w:p>
    <w:p w:rsidR="00421FDA" w:rsidRDefault="00421FDA" w:rsidP="000242B1">
      <w:pPr>
        <w:pStyle w:val="a9"/>
        <w:rPr>
          <w:rFonts w:hint="eastAsia"/>
        </w:rPr>
      </w:pPr>
    </w:p>
    <w:p w:rsidR="00421FDA" w:rsidRDefault="00421FDA" w:rsidP="000242B1">
      <w:pPr>
        <w:pStyle w:val="a9"/>
        <w:rPr>
          <w:rFonts w:hint="eastAsia"/>
        </w:rPr>
      </w:pPr>
    </w:p>
    <w:p w:rsidR="00421FDA" w:rsidRDefault="00421FDA" w:rsidP="000242B1">
      <w:pPr>
        <w:pStyle w:val="a9"/>
        <w:rPr>
          <w:rFonts w:hint="eastAsia"/>
        </w:rPr>
      </w:pPr>
    </w:p>
    <w:p w:rsidR="00421FDA" w:rsidRDefault="00421FDA" w:rsidP="000242B1">
      <w:pPr>
        <w:pStyle w:val="a9"/>
        <w:rPr>
          <w:rFonts w:hint="eastAsia"/>
        </w:rPr>
      </w:pPr>
    </w:p>
    <w:p w:rsidR="000242B1" w:rsidRDefault="000242B1" w:rsidP="000242B1">
      <w:pPr>
        <w:pStyle w:val="a9"/>
      </w:pPr>
      <w:r>
        <w:rPr>
          <w:rFonts w:hint="eastAsia"/>
        </w:rPr>
        <w:lastRenderedPageBreak/>
        <w:t xml:space="preserve">■国家登記院（ロシア法務省直轄）に提示される書類を下記にしるします。： </w:t>
      </w:r>
    </w:p>
    <w:p w:rsidR="000242B1" w:rsidRDefault="001B3C25" w:rsidP="000242B1">
      <w:pPr>
        <w:pStyle w:val="a9"/>
      </w:pPr>
      <w:hyperlink r:id="rId13" w:history="1">
        <w:r w:rsidR="000242B1">
          <w:rPr>
            <w:rStyle w:val="a8"/>
            <w:rFonts w:hint="eastAsia"/>
          </w:rPr>
          <w:t>http://www.palata.ru/recep/docs/ap02.php</w:t>
        </w:r>
      </w:hyperlink>
      <w:r w:rsidR="000242B1">
        <w:rPr>
          <w:rFonts w:hint="eastAsia"/>
        </w:rPr>
        <w:t xml:space="preserve"> </w:t>
      </w:r>
    </w:p>
    <w:p w:rsidR="000242B1" w:rsidRDefault="000242B1" w:rsidP="000242B1">
      <w:pPr>
        <w:pStyle w:val="a9"/>
      </w:pPr>
    </w:p>
    <w:p w:rsidR="000242B1" w:rsidRDefault="000242B1" w:rsidP="000242B1">
      <w:pPr>
        <w:pStyle w:val="a9"/>
        <w:rPr>
          <w:lang w:eastAsia="zh-CN"/>
        </w:rPr>
      </w:pPr>
      <w:r>
        <w:rPr>
          <w:rFonts w:hint="eastAsia"/>
          <w:lang w:eastAsia="zh-CN"/>
        </w:rPr>
        <w:t>（１）設立（開設）声明書</w:t>
      </w:r>
    </w:p>
    <w:p w:rsidR="000242B1" w:rsidRDefault="000242B1" w:rsidP="000242B1">
      <w:pPr>
        <w:pStyle w:val="a9"/>
        <w:rPr>
          <w:lang w:eastAsia="zh-CN"/>
        </w:rPr>
      </w:pPr>
      <w:r>
        <w:rPr>
          <w:rFonts w:hint="eastAsia"/>
          <w:lang w:eastAsia="zh-CN"/>
        </w:rPr>
        <w:t xml:space="preserve">（２）商業登記明細（出身国、住所、法人登記簿謄本等） </w:t>
      </w:r>
    </w:p>
    <w:p w:rsidR="000242B1" w:rsidRDefault="000242B1" w:rsidP="000242B1">
      <w:pPr>
        <w:pStyle w:val="a9"/>
      </w:pPr>
      <w:r>
        <w:rPr>
          <w:rFonts w:hint="eastAsia"/>
        </w:rPr>
        <w:t xml:space="preserve">（３）定款（設立趣意書） </w:t>
      </w:r>
    </w:p>
    <w:p w:rsidR="000242B1" w:rsidRDefault="000242B1" w:rsidP="000242B1">
      <w:pPr>
        <w:pStyle w:val="a9"/>
      </w:pPr>
      <w:r>
        <w:rPr>
          <w:rFonts w:hint="eastAsia"/>
        </w:rPr>
        <w:t>（４）設立決定書</w:t>
      </w:r>
    </w:p>
    <w:p w:rsidR="000242B1" w:rsidRDefault="000242B1" w:rsidP="000242B1">
      <w:pPr>
        <w:pStyle w:val="a9"/>
      </w:pPr>
      <w:r>
        <w:rPr>
          <w:rFonts w:hint="eastAsia"/>
        </w:rPr>
        <w:t>（５）代表部の業務に関する証明書（オリジナル、及び公証人による認証をうけ</w:t>
      </w:r>
      <w:bookmarkStart w:id="0" w:name="_GoBack"/>
      <w:bookmarkEnd w:id="0"/>
      <w:r>
        <w:rPr>
          <w:rFonts w:hint="eastAsia"/>
        </w:rPr>
        <w:t xml:space="preserve">た写本） </w:t>
      </w:r>
    </w:p>
    <w:p w:rsidR="000242B1" w:rsidRDefault="000242B1" w:rsidP="000242B1">
      <w:pPr>
        <w:pStyle w:val="a9"/>
      </w:pPr>
      <w:r>
        <w:rPr>
          <w:rFonts w:hint="eastAsia"/>
        </w:rPr>
        <w:t xml:space="preserve">（６）外国為替銀行による推薦状（決済能力を証明する書類として） </w:t>
      </w:r>
    </w:p>
    <w:p w:rsidR="000242B1" w:rsidRDefault="000242B1" w:rsidP="000242B1">
      <w:pPr>
        <w:pStyle w:val="a9"/>
      </w:pPr>
      <w:r>
        <w:rPr>
          <w:rFonts w:hint="eastAsia"/>
        </w:rPr>
        <w:t xml:space="preserve">（７）ロシアの業務（ビジネス）Partnerの推薦状 </w:t>
      </w:r>
    </w:p>
    <w:p w:rsidR="000242B1" w:rsidRDefault="000242B1" w:rsidP="000242B1">
      <w:pPr>
        <w:pStyle w:val="a9"/>
      </w:pPr>
      <w:r>
        <w:rPr>
          <w:rFonts w:hint="eastAsia"/>
        </w:rPr>
        <w:t xml:space="preserve">（８）代表者への業務委任状　　　　（公証人による認証済みの写本） </w:t>
      </w:r>
    </w:p>
    <w:p w:rsidR="000242B1" w:rsidRDefault="000242B1" w:rsidP="000242B1">
      <w:pPr>
        <w:pStyle w:val="a9"/>
      </w:pPr>
      <w:r>
        <w:rPr>
          <w:rFonts w:hint="eastAsia"/>
        </w:rPr>
        <w:t xml:space="preserve">（９）国家登記院への登録の全権委任（公証人による認証済みの写本） </w:t>
      </w:r>
    </w:p>
    <w:p w:rsidR="000242B1" w:rsidRDefault="000242B1" w:rsidP="000242B1">
      <w:pPr>
        <w:pStyle w:val="a9"/>
      </w:pPr>
      <w:r>
        <w:rPr>
          <w:rFonts w:hint="eastAsia"/>
        </w:rPr>
        <w:t>（１０）代表部の所在地（住所）を証明する書類</w:t>
      </w:r>
    </w:p>
    <w:p w:rsidR="000242B1" w:rsidRDefault="000242B1" w:rsidP="000242B1">
      <w:pPr>
        <w:pStyle w:val="a9"/>
      </w:pPr>
      <w:r>
        <w:rPr>
          <w:rFonts w:hint="eastAsia"/>
        </w:rPr>
        <w:t xml:space="preserve">（１１）代表部の証明カード等 </w:t>
      </w:r>
    </w:p>
    <w:p w:rsidR="000242B1" w:rsidRDefault="000242B1" w:rsidP="000242B1">
      <w:pPr>
        <w:pStyle w:val="a9"/>
      </w:pPr>
    </w:p>
    <w:p w:rsidR="000242B1" w:rsidRPr="000242B1" w:rsidRDefault="000242B1" w:rsidP="000242B1">
      <w:pPr>
        <w:pStyle w:val="a9"/>
      </w:pPr>
      <w:r>
        <w:rPr>
          <w:rFonts w:hint="eastAsia"/>
        </w:rPr>
        <w:t xml:space="preserve">３．法務コンサルタント </w:t>
      </w:r>
    </w:p>
    <w:p w:rsidR="000242B1" w:rsidRDefault="000242B1" w:rsidP="000242B1">
      <w:pPr>
        <w:pStyle w:val="a9"/>
      </w:pPr>
      <w:r>
        <w:rPr>
          <w:rFonts w:hint="eastAsia"/>
        </w:rPr>
        <w:t>(1)Cliff</w:t>
      </w:r>
    </w:p>
    <w:p w:rsidR="000242B1" w:rsidRDefault="001B3C25" w:rsidP="000242B1">
      <w:pPr>
        <w:pStyle w:val="a9"/>
      </w:pPr>
      <w:hyperlink r:id="rId14" w:history="1">
        <w:r w:rsidR="000242B1">
          <w:rPr>
            <w:rStyle w:val="a8"/>
            <w:rFonts w:hint="eastAsia"/>
          </w:rPr>
          <w:t>http://www.cliff.ru/create/inostr/</w:t>
        </w:r>
      </w:hyperlink>
      <w:r w:rsidR="000242B1">
        <w:rPr>
          <w:rFonts w:hint="eastAsia"/>
        </w:rPr>
        <w:t xml:space="preserve"> </w:t>
      </w:r>
    </w:p>
    <w:p w:rsidR="000242B1" w:rsidRDefault="000242B1" w:rsidP="000242B1">
      <w:pPr>
        <w:pStyle w:val="a9"/>
      </w:pPr>
      <w:r>
        <w:rPr>
          <w:rFonts w:hint="eastAsia"/>
        </w:rPr>
        <w:t>(2)</w:t>
      </w:r>
      <w:proofErr w:type="spellStart"/>
      <w:r>
        <w:rPr>
          <w:rFonts w:hint="eastAsia"/>
        </w:rPr>
        <w:t>Gestion</w:t>
      </w:r>
      <w:proofErr w:type="spellEnd"/>
    </w:p>
    <w:p w:rsidR="000242B1" w:rsidRDefault="001B3C25" w:rsidP="000242B1">
      <w:pPr>
        <w:pStyle w:val="a9"/>
      </w:pPr>
      <w:hyperlink r:id="rId15" w:history="1">
        <w:r w:rsidR="000242B1">
          <w:rPr>
            <w:rStyle w:val="a8"/>
            <w:rFonts w:hint="eastAsia"/>
          </w:rPr>
          <w:t>http://www.gestion.ru/reg/19/508/</w:t>
        </w:r>
      </w:hyperlink>
      <w:r w:rsidR="000242B1">
        <w:rPr>
          <w:rFonts w:hint="eastAsia"/>
        </w:rPr>
        <w:t xml:space="preserve"> </w:t>
      </w:r>
    </w:p>
    <w:p w:rsidR="000242B1" w:rsidRDefault="000242B1" w:rsidP="000242B1">
      <w:pPr>
        <w:pStyle w:val="a9"/>
      </w:pPr>
      <w:r>
        <w:rPr>
          <w:rFonts w:hint="eastAsia"/>
        </w:rPr>
        <w:t>(3)Russia Consulting</w:t>
      </w:r>
    </w:p>
    <w:p w:rsidR="000242B1" w:rsidRDefault="001B3C25" w:rsidP="000242B1">
      <w:pPr>
        <w:pStyle w:val="a9"/>
      </w:pPr>
      <w:hyperlink r:id="rId16" w:history="1">
        <w:r w:rsidR="000242B1">
          <w:rPr>
            <w:rStyle w:val="a8"/>
            <w:rFonts w:hint="eastAsia"/>
          </w:rPr>
          <w:t>http://russia-consulting.eu/sites/default/files/RUSSIA_BRIEFING_Establishing_Business_in_Russia.pdf</w:t>
        </w:r>
      </w:hyperlink>
    </w:p>
    <w:p w:rsidR="000242B1" w:rsidRDefault="000242B1" w:rsidP="000242B1">
      <w:pPr>
        <w:pStyle w:val="a9"/>
      </w:pPr>
      <w:r>
        <w:rPr>
          <w:rFonts w:hint="eastAsia"/>
        </w:rPr>
        <w:t xml:space="preserve">(4)Vista FBS </w:t>
      </w:r>
    </w:p>
    <w:p w:rsidR="000242B1" w:rsidRDefault="001B3C25" w:rsidP="000242B1">
      <w:pPr>
        <w:pStyle w:val="a9"/>
      </w:pPr>
      <w:hyperlink r:id="rId17" w:history="1">
        <w:r w:rsidR="000242B1">
          <w:rPr>
            <w:rStyle w:val="a8"/>
            <w:rFonts w:hint="eastAsia"/>
          </w:rPr>
          <w:t>http://www.vfbs.ru/</w:t>
        </w:r>
      </w:hyperlink>
      <w:r w:rsidR="000242B1">
        <w:rPr>
          <w:rFonts w:hint="eastAsia"/>
        </w:rPr>
        <w:t xml:space="preserve"> </w:t>
      </w:r>
    </w:p>
    <w:p w:rsidR="000242B1" w:rsidRDefault="000242B1" w:rsidP="000242B1">
      <w:pPr>
        <w:pStyle w:val="a9"/>
      </w:pPr>
      <w:r>
        <w:rPr>
          <w:rFonts w:hint="eastAsia"/>
        </w:rPr>
        <w:t>(5)</w:t>
      </w:r>
      <w:proofErr w:type="spellStart"/>
      <w:r>
        <w:rPr>
          <w:rFonts w:hint="eastAsia"/>
        </w:rPr>
        <w:t>Khabarovsk,Sakhalin</w:t>
      </w:r>
      <w:proofErr w:type="spellEnd"/>
      <w:r>
        <w:rPr>
          <w:rFonts w:hint="eastAsia"/>
        </w:rPr>
        <w:t>地区</w:t>
      </w:r>
    </w:p>
    <w:p w:rsidR="000242B1" w:rsidRPr="000242B1" w:rsidRDefault="001B3C25" w:rsidP="000242B1">
      <w:pPr>
        <w:pStyle w:val="a9"/>
      </w:pPr>
      <w:hyperlink r:id="rId18" w:history="1">
        <w:r w:rsidR="000242B1">
          <w:rPr>
            <w:rStyle w:val="a8"/>
            <w:rFonts w:hint="eastAsia"/>
          </w:rPr>
          <w:t>http://xn----8sbi0asq0gj.xn--p1ai/uslugi/yuridicheskaya-konsultaciya-khabarovsk</w:t>
        </w:r>
      </w:hyperlink>
    </w:p>
    <w:p w:rsidR="000242B1" w:rsidRDefault="001B3C25" w:rsidP="000242B1">
      <w:pPr>
        <w:pStyle w:val="a9"/>
      </w:pPr>
      <w:hyperlink r:id="rId19" w:history="1">
        <w:r w:rsidR="000242B1">
          <w:rPr>
            <w:rStyle w:val="a8"/>
            <w:rFonts w:hint="eastAsia"/>
          </w:rPr>
          <w:t>http://sakhtrio.ru/page29158</w:t>
        </w:r>
      </w:hyperlink>
    </w:p>
    <w:p w:rsidR="000242B1" w:rsidRPr="000242B1" w:rsidRDefault="000242B1" w:rsidP="00914F88"/>
    <w:sectPr w:rsidR="000242B1" w:rsidRPr="000242B1" w:rsidSect="00890FFC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25" w:rsidRDefault="001B3C25" w:rsidP="00A125C9">
      <w:r>
        <w:separator/>
      </w:r>
    </w:p>
  </w:endnote>
  <w:endnote w:type="continuationSeparator" w:id="0">
    <w:p w:rsidR="001B3C25" w:rsidRDefault="001B3C25" w:rsidP="00A1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25" w:rsidRDefault="001B3C25" w:rsidP="00A125C9">
      <w:r>
        <w:separator/>
      </w:r>
    </w:p>
  </w:footnote>
  <w:footnote w:type="continuationSeparator" w:id="0">
    <w:p w:rsidR="001B3C25" w:rsidRDefault="001B3C25" w:rsidP="00A1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691B"/>
    <w:multiLevelType w:val="hybridMultilevel"/>
    <w:tmpl w:val="D094670E"/>
    <w:lvl w:ilvl="0" w:tplc="058C4210">
      <w:start w:val="5"/>
      <w:numFmt w:val="decimalFullWidth"/>
      <w:lvlText w:val="%1、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2CD40B1F"/>
    <w:multiLevelType w:val="hybridMultilevel"/>
    <w:tmpl w:val="D500F974"/>
    <w:lvl w:ilvl="0" w:tplc="E32A6B0A">
      <w:start w:val="5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DD5AF6"/>
    <w:multiLevelType w:val="hybridMultilevel"/>
    <w:tmpl w:val="CE74DA9E"/>
    <w:lvl w:ilvl="0" w:tplc="874034A8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81BA42EE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1CC7D29"/>
    <w:multiLevelType w:val="hybridMultilevel"/>
    <w:tmpl w:val="1B3E8206"/>
    <w:lvl w:ilvl="0" w:tplc="04A6BC0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E80DEE"/>
    <w:multiLevelType w:val="hybridMultilevel"/>
    <w:tmpl w:val="D108BE3C"/>
    <w:lvl w:ilvl="0" w:tplc="2110B5D2">
      <w:start w:val="1"/>
      <w:numFmt w:val="decimalFullWidth"/>
      <w:lvlText w:val="%1、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92"/>
    <w:rsid w:val="000242B1"/>
    <w:rsid w:val="000776E2"/>
    <w:rsid w:val="000A3DCE"/>
    <w:rsid w:val="001B3C25"/>
    <w:rsid w:val="003C2692"/>
    <w:rsid w:val="00412E2A"/>
    <w:rsid w:val="00421FDA"/>
    <w:rsid w:val="00456785"/>
    <w:rsid w:val="00566575"/>
    <w:rsid w:val="00593467"/>
    <w:rsid w:val="0060762A"/>
    <w:rsid w:val="00733124"/>
    <w:rsid w:val="007D1B2E"/>
    <w:rsid w:val="007E671B"/>
    <w:rsid w:val="00890FFC"/>
    <w:rsid w:val="00914F88"/>
    <w:rsid w:val="009A45DC"/>
    <w:rsid w:val="009E6822"/>
    <w:rsid w:val="00A04D5D"/>
    <w:rsid w:val="00A125C9"/>
    <w:rsid w:val="00E55973"/>
    <w:rsid w:val="00E6541C"/>
    <w:rsid w:val="00F6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D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2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5C9"/>
  </w:style>
  <w:style w:type="paragraph" w:styleId="a6">
    <w:name w:val="footer"/>
    <w:basedOn w:val="a"/>
    <w:link w:val="a7"/>
    <w:uiPriority w:val="99"/>
    <w:unhideWhenUsed/>
    <w:rsid w:val="00A12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5C9"/>
  </w:style>
  <w:style w:type="character" w:styleId="a8">
    <w:name w:val="Hyperlink"/>
    <w:basedOn w:val="a0"/>
    <w:uiPriority w:val="99"/>
    <w:semiHidden/>
    <w:unhideWhenUsed/>
    <w:rsid w:val="000242B1"/>
    <w:rPr>
      <w:color w:val="0563C1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0242B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0242B1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D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2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5C9"/>
  </w:style>
  <w:style w:type="paragraph" w:styleId="a6">
    <w:name w:val="footer"/>
    <w:basedOn w:val="a"/>
    <w:link w:val="a7"/>
    <w:uiPriority w:val="99"/>
    <w:unhideWhenUsed/>
    <w:rsid w:val="00A12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5C9"/>
  </w:style>
  <w:style w:type="character" w:styleId="a8">
    <w:name w:val="Hyperlink"/>
    <w:basedOn w:val="a0"/>
    <w:uiPriority w:val="99"/>
    <w:semiHidden/>
    <w:unhideWhenUsed/>
    <w:rsid w:val="000242B1"/>
    <w:rPr>
      <w:color w:val="0563C1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0242B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0242B1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net.ru/page/catalog/prod/379/" TargetMode="External"/><Relationship Id="rId13" Type="http://schemas.openxmlformats.org/officeDocument/2006/relationships/hyperlink" Target="http://www.palata.ru/recep/docs/ap02.php" TargetMode="External"/><Relationship Id="rId18" Type="http://schemas.openxmlformats.org/officeDocument/2006/relationships/hyperlink" Target="http://xn----8sbi0asq0gj.xn--p1ai/uslugi/yuridicheskaya-konsultaciya-khabarovs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alog.ru/rn27/ifns/imns27_03/" TargetMode="External"/><Relationship Id="rId17" Type="http://schemas.openxmlformats.org/officeDocument/2006/relationships/hyperlink" Target="http://www.vfb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sia-consulting.eu/sites/default/files/RUSSIA_BRIEFING_Establishing_Business_in_Russia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log.ru/rn27/ifns/imns27_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stion.ru/reg/19/508/" TargetMode="External"/><Relationship Id="rId10" Type="http://schemas.openxmlformats.org/officeDocument/2006/relationships/hyperlink" Target="mailto:i650600@r65.nalog.ru" TargetMode="External"/><Relationship Id="rId19" Type="http://schemas.openxmlformats.org/officeDocument/2006/relationships/hyperlink" Target="http://sakhtrio.ru/page291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rn65/" TargetMode="External"/><Relationship Id="rId14" Type="http://schemas.openxmlformats.org/officeDocument/2006/relationships/hyperlink" Target="http://www.cliff.ru/create/inostr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池田英希</dc:creator>
  <cp:keywords/>
  <dc:description/>
  <cp:lastModifiedBy>mit@remar.co.jp</cp:lastModifiedBy>
  <cp:revision>13</cp:revision>
  <dcterms:created xsi:type="dcterms:W3CDTF">2015-09-14T07:28:00Z</dcterms:created>
  <dcterms:modified xsi:type="dcterms:W3CDTF">2015-09-24T09:13:00Z</dcterms:modified>
</cp:coreProperties>
</file>